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88E" w:rsidRPr="001930A4" w:rsidRDefault="0074088E" w:rsidP="000F37D4">
      <w:pPr>
        <w:pStyle w:val="NormalWeb"/>
        <w:shd w:val="clear" w:color="auto" w:fill="F0F1F9"/>
        <w:spacing w:line="343" w:lineRule="atLeast"/>
        <w:ind w:firstLine="857"/>
        <w:rPr>
          <w:rFonts w:ascii="Arial" w:hAnsi="Arial" w:cs="Arial"/>
          <w:color w:val="505050"/>
          <w:sz w:val="32"/>
          <w:szCs w:val="32"/>
        </w:rPr>
      </w:pPr>
    </w:p>
    <w:p w:rsidR="001930A4" w:rsidRPr="001930A4" w:rsidRDefault="001930A4" w:rsidP="001930A4">
      <w:pPr>
        <w:pStyle w:val="NormalWeb"/>
        <w:shd w:val="clear" w:color="auto" w:fill="F0F1F9"/>
        <w:spacing w:line="343" w:lineRule="atLeast"/>
        <w:ind w:firstLine="857"/>
        <w:rPr>
          <w:rFonts w:ascii="Impact" w:hAnsi="Impact" w:cs="Arial"/>
          <w:color w:val="505050"/>
          <w:sz w:val="32"/>
          <w:szCs w:val="32"/>
        </w:rPr>
      </w:pPr>
      <w:r w:rsidRPr="001930A4">
        <w:rPr>
          <w:rFonts w:ascii="Impact" w:hAnsi="Impact" w:cs="Arial"/>
          <w:color w:val="505050"/>
          <w:sz w:val="32"/>
          <w:szCs w:val="32"/>
        </w:rPr>
        <w:t xml:space="preserve">COLEGIO DE EDUCACION </w:t>
      </w:r>
      <w:r>
        <w:rPr>
          <w:rFonts w:ascii="Impact" w:hAnsi="Impact" w:cs="Arial"/>
          <w:color w:val="505050"/>
          <w:sz w:val="32"/>
          <w:szCs w:val="32"/>
        </w:rPr>
        <w:t>TECNICA DEL ESTADO DE TAMAULIPAS</w:t>
      </w:r>
    </w:p>
    <w:p w:rsidR="001930A4" w:rsidRDefault="001930A4" w:rsidP="001930A4">
      <w:pPr>
        <w:pStyle w:val="NormalWeb"/>
        <w:shd w:val="clear" w:color="auto" w:fill="F0F1F9"/>
        <w:spacing w:line="343" w:lineRule="atLeast"/>
        <w:ind w:firstLine="857"/>
        <w:jc w:val="center"/>
        <w:rPr>
          <w:rFonts w:ascii="Arial" w:hAnsi="Arial" w:cs="Arial"/>
          <w:color w:val="505050"/>
          <w:sz w:val="22"/>
          <w:szCs w:val="22"/>
        </w:rPr>
      </w:pPr>
    </w:p>
    <w:p w:rsidR="001930A4" w:rsidRPr="001930A4" w:rsidRDefault="001930A4" w:rsidP="001930A4">
      <w:pPr>
        <w:pStyle w:val="NormalWeb"/>
        <w:shd w:val="clear" w:color="auto" w:fill="F0F1F9"/>
        <w:spacing w:line="343" w:lineRule="atLeast"/>
        <w:jc w:val="center"/>
        <w:rPr>
          <w:rFonts w:ascii="Arial" w:hAnsi="Arial" w:cs="Arial"/>
          <w:color w:val="505050"/>
          <w:sz w:val="32"/>
          <w:szCs w:val="32"/>
        </w:rPr>
      </w:pPr>
      <w:r w:rsidRPr="001930A4">
        <w:rPr>
          <w:rFonts w:ascii="Arial" w:hAnsi="Arial" w:cs="Arial"/>
          <w:color w:val="505050"/>
          <w:sz w:val="32"/>
          <w:szCs w:val="32"/>
        </w:rPr>
        <w:t>FUNCIONAMIENTO DE LOS COMPONENTES BASICOS DE AIRE ACONDICIONADO</w:t>
      </w: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r w:rsidRPr="001930A4">
        <w:rPr>
          <w:rFonts w:ascii="Arial" w:hAnsi="Arial" w:cs="Arial"/>
          <w:color w:val="505050"/>
          <w:sz w:val="32"/>
          <w:szCs w:val="32"/>
        </w:rPr>
        <w:t>PROF: RANFERI PINEDA DUARTE</w:t>
      </w: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r w:rsidRPr="001930A4">
        <w:rPr>
          <w:rFonts w:ascii="Arial" w:hAnsi="Arial" w:cs="Arial"/>
          <w:color w:val="505050"/>
          <w:sz w:val="32"/>
          <w:szCs w:val="32"/>
        </w:rPr>
        <w:t>TOMAS CRUZ PUENTES</w:t>
      </w: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p>
    <w:p w:rsidR="0074088E"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r w:rsidRPr="001930A4">
        <w:rPr>
          <w:rFonts w:ascii="Arial" w:hAnsi="Arial" w:cs="Arial"/>
          <w:color w:val="505050"/>
          <w:sz w:val="32"/>
          <w:szCs w:val="32"/>
        </w:rPr>
        <w:t>RODRIGO ARMANDO PEREZ GAONA</w:t>
      </w:r>
    </w:p>
    <w:p w:rsidR="0074088E" w:rsidRPr="001930A4" w:rsidRDefault="0074088E" w:rsidP="000F37D4">
      <w:pPr>
        <w:pStyle w:val="NormalWeb"/>
        <w:shd w:val="clear" w:color="auto" w:fill="F0F1F9"/>
        <w:spacing w:line="343" w:lineRule="atLeast"/>
        <w:ind w:firstLine="857"/>
        <w:rPr>
          <w:rFonts w:ascii="Arial" w:hAnsi="Arial" w:cs="Arial"/>
          <w:color w:val="505050"/>
          <w:sz w:val="32"/>
          <w:szCs w:val="32"/>
        </w:rPr>
      </w:pPr>
    </w:p>
    <w:p w:rsidR="0074088E" w:rsidRPr="001930A4" w:rsidRDefault="0074088E" w:rsidP="000F37D4">
      <w:pPr>
        <w:pStyle w:val="NormalWeb"/>
        <w:shd w:val="clear" w:color="auto" w:fill="F0F1F9"/>
        <w:spacing w:line="343" w:lineRule="atLeast"/>
        <w:ind w:firstLine="857"/>
        <w:rPr>
          <w:rFonts w:ascii="Arial" w:hAnsi="Arial" w:cs="Arial"/>
          <w:color w:val="505050"/>
          <w:sz w:val="32"/>
          <w:szCs w:val="32"/>
        </w:rPr>
      </w:pPr>
    </w:p>
    <w:p w:rsidR="0074088E"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r w:rsidRPr="001930A4">
        <w:rPr>
          <w:rFonts w:ascii="Arial" w:hAnsi="Arial" w:cs="Arial"/>
          <w:color w:val="505050"/>
          <w:sz w:val="32"/>
          <w:szCs w:val="32"/>
        </w:rPr>
        <w:t>102460097-3</w:t>
      </w:r>
    </w:p>
    <w:p w:rsidR="0074088E" w:rsidRPr="001930A4" w:rsidRDefault="0074088E" w:rsidP="001930A4">
      <w:pPr>
        <w:pStyle w:val="NormalWeb"/>
        <w:shd w:val="clear" w:color="auto" w:fill="F0F1F9"/>
        <w:spacing w:line="343" w:lineRule="atLeast"/>
        <w:ind w:firstLine="857"/>
        <w:jc w:val="center"/>
        <w:rPr>
          <w:rFonts w:ascii="Arial" w:hAnsi="Arial" w:cs="Arial"/>
          <w:color w:val="505050"/>
          <w:sz w:val="32"/>
          <w:szCs w:val="32"/>
        </w:rPr>
      </w:pPr>
    </w:p>
    <w:p w:rsidR="001930A4" w:rsidRPr="001930A4" w:rsidRDefault="001930A4" w:rsidP="001930A4">
      <w:pPr>
        <w:pStyle w:val="NormalWeb"/>
        <w:shd w:val="clear" w:color="auto" w:fill="F0F1F9"/>
        <w:spacing w:line="343" w:lineRule="atLeast"/>
        <w:ind w:firstLine="857"/>
        <w:jc w:val="center"/>
        <w:rPr>
          <w:rFonts w:ascii="Arial" w:hAnsi="Arial" w:cs="Arial"/>
          <w:color w:val="505050"/>
          <w:sz w:val="32"/>
          <w:szCs w:val="32"/>
        </w:rPr>
      </w:pPr>
      <w:r w:rsidRPr="001930A4">
        <w:rPr>
          <w:rFonts w:ascii="Arial" w:hAnsi="Arial" w:cs="Arial"/>
          <w:color w:val="505050"/>
          <w:sz w:val="32"/>
          <w:szCs w:val="32"/>
        </w:rPr>
        <w:t>EMEC 6102</w:t>
      </w:r>
    </w:p>
    <w:p w:rsidR="001930A4" w:rsidRDefault="001930A4" w:rsidP="001930A4">
      <w:pPr>
        <w:pStyle w:val="NormalWeb"/>
        <w:shd w:val="clear" w:color="auto" w:fill="F0F1F9"/>
        <w:spacing w:line="343" w:lineRule="atLeast"/>
        <w:rPr>
          <w:rFonts w:ascii="Arial" w:hAnsi="Arial" w:cs="Arial"/>
          <w:color w:val="505050"/>
          <w:sz w:val="22"/>
          <w:szCs w:val="22"/>
        </w:rPr>
      </w:pPr>
    </w:p>
    <w:p w:rsidR="000F37D4" w:rsidRPr="00B95F57" w:rsidRDefault="00BA771B" w:rsidP="001930A4">
      <w:pPr>
        <w:pStyle w:val="NormalWeb"/>
        <w:shd w:val="clear" w:color="auto" w:fill="F0F1F9"/>
        <w:spacing w:line="343" w:lineRule="atLeast"/>
        <w:rPr>
          <w:rFonts w:ascii="Arial" w:hAnsi="Arial" w:cs="Arial"/>
          <w:color w:val="505050"/>
          <w:sz w:val="22"/>
          <w:szCs w:val="22"/>
        </w:rPr>
      </w:pPr>
      <w:proofErr w:type="spellStart"/>
      <w:proofErr w:type="gramStart"/>
      <w:r>
        <w:rPr>
          <w:rFonts w:ascii="Arial" w:hAnsi="Arial" w:cs="Arial"/>
          <w:color w:val="505050"/>
          <w:sz w:val="22"/>
          <w:szCs w:val="22"/>
        </w:rPr>
        <w:lastRenderedPageBreak/>
        <w:t>e</w:t>
      </w:r>
      <w:r w:rsidR="000F37D4" w:rsidRPr="00B95F57">
        <w:rPr>
          <w:rFonts w:ascii="Arial" w:hAnsi="Arial" w:cs="Arial"/>
          <w:color w:val="505050"/>
          <w:sz w:val="22"/>
          <w:szCs w:val="22"/>
        </w:rPr>
        <w:t>La</w:t>
      </w:r>
      <w:proofErr w:type="spellEnd"/>
      <w:proofErr w:type="gramEnd"/>
      <w:r w:rsidR="000F37D4" w:rsidRPr="00B95F57">
        <w:rPr>
          <w:rFonts w:ascii="Arial" w:hAnsi="Arial" w:cs="Arial"/>
          <w:color w:val="505050"/>
          <w:sz w:val="22"/>
          <w:szCs w:val="22"/>
        </w:rPr>
        <w:t xml:space="preserve"> función del condensador es transformar en su interior el gas refrigerante comprimido en el compresor en líquido refrigerante. En el interior del condensador el gas refrigerante pierde el calor que absorbió durante el proceso de su evaporación desde el espacio a enfriar, así como también hace entrega del calor absorbido durante su circulación a través de la línea de retorno al compresor y el calor absorbido durante el fenómeno de compresión en el interior del compresor.</w:t>
      </w:r>
    </w:p>
    <w:p w:rsidR="000F37D4" w:rsidRPr="00B95F57" w:rsidRDefault="000F37D4" w:rsidP="000F37D4">
      <w:pPr>
        <w:pStyle w:val="NormalWeb"/>
        <w:shd w:val="clear" w:color="auto" w:fill="F0F1F9"/>
        <w:spacing w:line="343" w:lineRule="atLeast"/>
        <w:ind w:firstLine="857"/>
        <w:rPr>
          <w:rFonts w:ascii="Arial" w:hAnsi="Arial" w:cs="Arial"/>
          <w:color w:val="505050"/>
          <w:sz w:val="22"/>
          <w:szCs w:val="22"/>
        </w:rPr>
      </w:pPr>
      <w:r w:rsidRPr="00B95F57">
        <w:rPr>
          <w:rFonts w:ascii="Arial" w:hAnsi="Arial" w:cs="Arial"/>
          <w:color w:val="505050"/>
          <w:sz w:val="22"/>
          <w:szCs w:val="22"/>
        </w:rPr>
        <w:t>Debido a esta entrega o pérdida de calor y a la elevada presión a que se lo somete, el gas se condensa y constituye una fuente de agente refrigerante en estado líquido en condiciones de ser entregado repetidamente en el interior de un equipo de refrigeración, produciendo en consecuencia el efecto de enfriamiento buscado.</w:t>
      </w:r>
    </w:p>
    <w:p w:rsidR="000F37D4" w:rsidRDefault="000F37D4" w:rsidP="000F37D4">
      <w:pPr>
        <w:pStyle w:val="NormalWeb"/>
        <w:shd w:val="clear" w:color="auto" w:fill="F0F1F9"/>
        <w:spacing w:line="343" w:lineRule="atLeast"/>
        <w:ind w:firstLine="857"/>
        <w:rPr>
          <w:rFonts w:ascii="Arial" w:hAnsi="Arial" w:cs="Arial"/>
          <w:color w:val="505050"/>
          <w:sz w:val="27"/>
          <w:szCs w:val="27"/>
        </w:rPr>
      </w:pPr>
      <w:r>
        <w:rPr>
          <w:rFonts w:ascii="Arial" w:hAnsi="Arial" w:cs="Arial"/>
          <w:noProof/>
          <w:color w:val="505050"/>
          <w:sz w:val="27"/>
          <w:szCs w:val="27"/>
        </w:rPr>
        <w:drawing>
          <wp:inline distT="0" distB="0" distL="0" distR="0">
            <wp:extent cx="3200400" cy="1926590"/>
            <wp:effectExtent l="19050" t="0" r="0" b="0"/>
            <wp:docPr id="1" name="Imagen 1" descr="Condensador. Función en refrigeració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densador. Función en refrigeración (1/2)"/>
                    <pic:cNvPicPr>
                      <a:picLocks noChangeAspect="1" noChangeArrowheads="1"/>
                    </pic:cNvPicPr>
                  </pic:nvPicPr>
                  <pic:blipFill>
                    <a:blip r:embed="rId4"/>
                    <a:srcRect/>
                    <a:stretch>
                      <a:fillRect/>
                    </a:stretch>
                  </pic:blipFill>
                  <pic:spPr bwMode="auto">
                    <a:xfrm>
                      <a:off x="0" y="0"/>
                      <a:ext cx="3200400" cy="1926590"/>
                    </a:xfrm>
                    <a:prstGeom prst="rect">
                      <a:avLst/>
                    </a:prstGeom>
                    <a:noFill/>
                    <a:ln w="9525">
                      <a:noFill/>
                      <a:miter lim="800000"/>
                      <a:headEnd/>
                      <a:tailEnd/>
                    </a:ln>
                  </pic:spPr>
                </pic:pic>
              </a:graphicData>
            </a:graphic>
          </wp:inline>
        </w:drawing>
      </w: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B95F57" w:rsidRDefault="00B95F57" w:rsidP="000F37D4">
      <w:pPr>
        <w:shd w:val="clear" w:color="auto" w:fill="FFFFFF"/>
        <w:spacing w:after="0" w:line="240" w:lineRule="auto"/>
        <w:rPr>
          <w:rFonts w:eastAsia="Times New Roman" w:cs="Times New Roman"/>
          <w:bCs/>
          <w:iCs/>
          <w:color w:val="000000"/>
          <w:sz w:val="28"/>
          <w:szCs w:val="28"/>
          <w:lang w:eastAsia="es-AR"/>
        </w:rPr>
      </w:pPr>
    </w:p>
    <w:p w:rsidR="000F37D4" w:rsidRPr="000F37D4" w:rsidRDefault="000F37D4" w:rsidP="000F37D4">
      <w:pPr>
        <w:shd w:val="clear" w:color="auto" w:fill="FFFFFF"/>
        <w:spacing w:after="0" w:line="240" w:lineRule="auto"/>
        <w:rPr>
          <w:rFonts w:eastAsia="Times New Roman" w:cs="Arial"/>
          <w:color w:val="000000"/>
          <w:sz w:val="28"/>
          <w:szCs w:val="28"/>
          <w:lang w:eastAsia="es-AR"/>
        </w:rPr>
      </w:pPr>
      <w:r w:rsidRPr="00B95F57">
        <w:rPr>
          <w:rFonts w:eastAsia="Times New Roman" w:cs="Times New Roman"/>
          <w:bCs/>
          <w:iCs/>
          <w:color w:val="000000"/>
          <w:sz w:val="28"/>
          <w:szCs w:val="28"/>
          <w:lang w:eastAsia="es-AR"/>
        </w:rPr>
        <w:t>Función evaporador</w:t>
      </w:r>
    </w:p>
    <w:p w:rsidR="000F37D4" w:rsidRPr="000F37D4" w:rsidRDefault="000F37D4" w:rsidP="000F37D4">
      <w:pPr>
        <w:shd w:val="clear" w:color="auto" w:fill="FFFFFF"/>
        <w:spacing w:after="0" w:line="240" w:lineRule="auto"/>
        <w:rPr>
          <w:rFonts w:eastAsia="Times New Roman" w:cs="Arial"/>
          <w:color w:val="000000"/>
          <w:sz w:val="28"/>
          <w:szCs w:val="28"/>
          <w:lang w:eastAsia="es-AR"/>
        </w:rPr>
      </w:pPr>
      <w:r w:rsidRPr="00B95F57">
        <w:rPr>
          <w:rFonts w:eastAsia="Times New Roman" w:cs="Times New Roman"/>
          <w:color w:val="000000"/>
          <w:spacing w:val="-17"/>
          <w:sz w:val="28"/>
          <w:szCs w:val="28"/>
          <w:lang w:eastAsia="es-AR"/>
        </w:rPr>
        <w:t>El evaporador desempeña la función de enfriar el aire puesto en movimiento por el impulsor (ventilador centrífugo situado en el conjunto de distribución de trampillas) y enviado hacia elhabitáculo del vehículo.En ciertas condiciones de utilización del circuito frigorífico, debe permitir deshumidificar ese flujode aire, con el fin de evitar el empañado de las superficies acristaladas del vehículo. Sin embargo, elnivel de deshumidificación no es controlable ya que depende directamente de la temperatura a la seva a enfriar dicho aire; la deshumidificación del aire no se produce a menos que su temperatura sea</w:t>
      </w:r>
      <w:r w:rsidRPr="00B95F57">
        <w:rPr>
          <w:rFonts w:eastAsia="Times New Roman" w:cs="Times New Roman"/>
          <w:color w:val="000000"/>
          <w:sz w:val="28"/>
          <w:szCs w:val="28"/>
          <w:lang w:eastAsia="es-AR"/>
        </w:rPr>
        <w:t>inferior a la temperatura de rocío correspondiente al aire</w:t>
      </w:r>
    </w:p>
    <w:p w:rsidR="00695331" w:rsidRDefault="00695331"/>
    <w:p w:rsidR="00B95F57" w:rsidRDefault="00B95F57"/>
    <w:p w:rsidR="00B95F57" w:rsidRDefault="00964D14" w:rsidP="00964D14">
      <w:pPr>
        <w:jc w:val="center"/>
      </w:pPr>
      <w:r>
        <w:rPr>
          <w:rFonts w:ascii="Helvetica" w:hAnsi="Helvetica"/>
          <w:noProof/>
          <w:color w:val="3B3835"/>
          <w:sz w:val="32"/>
          <w:szCs w:val="32"/>
          <w:shd w:val="clear" w:color="auto" w:fill="F6F5EF"/>
          <w:lang w:eastAsia="es-AR"/>
        </w:rPr>
        <w:drawing>
          <wp:inline distT="0" distB="0" distL="0" distR="0">
            <wp:extent cx="3072493" cy="2304196"/>
            <wp:effectExtent l="19050" t="0" r="0" b="0"/>
            <wp:docPr id="3" name="Imagen 8" descr="C:\Documents and Settings\Administrador\Escritorio\condensador-mazda-626-9397-para-aire-acondicionado_MLV-F-2967421066_07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Administrador\Escritorio\condensador-mazda-626-9397-para-aire-acondicionado_MLV-F-2967421066_072012.jpg"/>
                    <pic:cNvPicPr>
                      <a:picLocks noChangeAspect="1" noChangeArrowheads="1"/>
                    </pic:cNvPicPr>
                  </pic:nvPicPr>
                  <pic:blipFill>
                    <a:blip r:embed="rId5" cstate="print"/>
                    <a:srcRect/>
                    <a:stretch>
                      <a:fillRect/>
                    </a:stretch>
                  </pic:blipFill>
                  <pic:spPr bwMode="auto">
                    <a:xfrm>
                      <a:off x="0" y="0"/>
                      <a:ext cx="3072493" cy="2304196"/>
                    </a:xfrm>
                    <a:prstGeom prst="rect">
                      <a:avLst/>
                    </a:prstGeom>
                    <a:noFill/>
                    <a:ln w="9525">
                      <a:noFill/>
                      <a:miter lim="800000"/>
                      <a:headEnd/>
                      <a:tailEnd/>
                    </a:ln>
                  </pic:spPr>
                </pic:pic>
              </a:graphicData>
            </a:graphic>
          </wp:inline>
        </w:drawing>
      </w:r>
    </w:p>
    <w:p w:rsidR="00B95F57" w:rsidRDefault="00B95F57"/>
    <w:p w:rsidR="00B95F57" w:rsidRDefault="00B95F57" w:rsidP="00B95F57">
      <w:pPr>
        <w:jc w:val="center"/>
        <w:rPr>
          <w:rFonts w:ascii="Helvetica" w:hAnsi="Helvetica"/>
          <w:color w:val="3B3835"/>
          <w:sz w:val="32"/>
          <w:szCs w:val="32"/>
          <w:shd w:val="clear" w:color="auto" w:fill="F6F5EF"/>
        </w:rPr>
      </w:pPr>
    </w:p>
    <w:p w:rsidR="00B95F57" w:rsidRDefault="00B95F57" w:rsidP="00B95F57">
      <w:pPr>
        <w:jc w:val="center"/>
        <w:rPr>
          <w:rFonts w:ascii="Helvetica" w:hAnsi="Helvetica"/>
          <w:color w:val="3B3835"/>
          <w:sz w:val="32"/>
          <w:szCs w:val="32"/>
          <w:shd w:val="clear" w:color="auto" w:fill="F6F5EF"/>
        </w:rPr>
      </w:pPr>
    </w:p>
    <w:p w:rsidR="00B95F57" w:rsidRDefault="00B95F57" w:rsidP="00B95F57">
      <w:pPr>
        <w:jc w:val="center"/>
        <w:rPr>
          <w:rFonts w:ascii="Helvetica" w:hAnsi="Helvetica"/>
          <w:color w:val="3B3835"/>
          <w:sz w:val="32"/>
          <w:szCs w:val="32"/>
          <w:shd w:val="clear" w:color="auto" w:fill="F6F5EF"/>
        </w:rPr>
      </w:pPr>
    </w:p>
    <w:p w:rsidR="00B95F57" w:rsidRDefault="00B95F57" w:rsidP="00B95F57">
      <w:pPr>
        <w:jc w:val="center"/>
        <w:rPr>
          <w:rFonts w:ascii="Helvetica" w:hAnsi="Helvetica"/>
          <w:color w:val="3B3835"/>
          <w:sz w:val="32"/>
          <w:szCs w:val="32"/>
          <w:shd w:val="clear" w:color="auto" w:fill="F6F5EF"/>
        </w:rPr>
      </w:pPr>
    </w:p>
    <w:p w:rsidR="00B95F57" w:rsidRDefault="00B95F57" w:rsidP="00B95F57">
      <w:pPr>
        <w:jc w:val="center"/>
        <w:rPr>
          <w:rFonts w:ascii="Helvetica" w:hAnsi="Helvetica"/>
          <w:color w:val="3B3835"/>
          <w:sz w:val="32"/>
          <w:szCs w:val="32"/>
          <w:shd w:val="clear" w:color="auto" w:fill="F6F5EF"/>
        </w:rPr>
      </w:pPr>
    </w:p>
    <w:p w:rsidR="00B95F57" w:rsidRDefault="00B95F57" w:rsidP="00B95F57">
      <w:pPr>
        <w:jc w:val="center"/>
        <w:rPr>
          <w:rFonts w:ascii="Helvetica" w:hAnsi="Helvetica"/>
          <w:color w:val="3B3835"/>
          <w:sz w:val="32"/>
          <w:szCs w:val="32"/>
          <w:shd w:val="clear" w:color="auto" w:fill="F6F5EF"/>
        </w:rPr>
      </w:pPr>
    </w:p>
    <w:p w:rsidR="00B95F57" w:rsidRDefault="00B95F57" w:rsidP="00B95F57">
      <w:pPr>
        <w:jc w:val="center"/>
        <w:rPr>
          <w:rFonts w:ascii="Helvetica" w:hAnsi="Helvetica"/>
          <w:color w:val="3B3835"/>
          <w:sz w:val="32"/>
          <w:szCs w:val="32"/>
          <w:shd w:val="clear" w:color="auto" w:fill="F6F5EF"/>
        </w:rPr>
      </w:pPr>
    </w:p>
    <w:p w:rsidR="00B95F57" w:rsidRPr="00B95F57" w:rsidRDefault="00B95F57" w:rsidP="00964D14">
      <w:pPr>
        <w:jc w:val="center"/>
        <w:rPr>
          <w:rFonts w:ascii="Helvetica" w:hAnsi="Helvetica"/>
          <w:color w:val="3B3835"/>
          <w:sz w:val="32"/>
          <w:szCs w:val="32"/>
          <w:shd w:val="clear" w:color="auto" w:fill="F6F5EF"/>
        </w:rPr>
      </w:pPr>
      <w:r w:rsidRPr="00B95F57">
        <w:rPr>
          <w:rFonts w:ascii="Helvetica" w:hAnsi="Helvetica"/>
          <w:color w:val="3B3835"/>
          <w:sz w:val="32"/>
          <w:szCs w:val="32"/>
          <w:shd w:val="clear" w:color="auto" w:fill="F6F5EF"/>
        </w:rPr>
        <w:lastRenderedPageBreak/>
        <w:t>Funcionamiento del compresor</w:t>
      </w:r>
    </w:p>
    <w:p w:rsidR="00B95F57" w:rsidRDefault="00B95F57">
      <w:pPr>
        <w:rPr>
          <w:rFonts w:ascii="Helvetica" w:hAnsi="Helvetica"/>
          <w:color w:val="3B3835"/>
          <w:shd w:val="clear" w:color="auto" w:fill="F6F5EF"/>
        </w:rPr>
      </w:pPr>
    </w:p>
    <w:p w:rsidR="00B95F57" w:rsidRDefault="00B95F57">
      <w:pPr>
        <w:rPr>
          <w:rFonts w:ascii="Helvetica" w:hAnsi="Helvetica"/>
          <w:color w:val="3B3835"/>
          <w:shd w:val="clear" w:color="auto" w:fill="F6F5EF"/>
        </w:rPr>
      </w:pPr>
      <w:r>
        <w:rPr>
          <w:rFonts w:ascii="Helvetica" w:hAnsi="Helvetica"/>
          <w:color w:val="3B3835"/>
          <w:shd w:val="clear" w:color="auto" w:fill="F6F5EF"/>
        </w:rPr>
        <w:t>A través de un intercambio de energía entre la máquina y el fluido, en el cual el trabajo ejercido por el compresor es transferido a la sustancia que pasa por él convirtiéndose en energía de flujo, aumentando su presión y energía cinética impulsándola a fluir. Se diferencian de las bombas en que su fluido de trabajo es compresible y de los ventiladores porque estos no aumentan la presión, densidad o temperatura del fluido de manera considerable.</w:t>
      </w:r>
    </w:p>
    <w:p w:rsidR="00B95F57" w:rsidRDefault="00B95F57">
      <w:r>
        <w:rPr>
          <w:rFonts w:ascii="Helvetica" w:hAnsi="Helvetica"/>
          <w:color w:val="232323"/>
          <w:shd w:val="clear" w:color="auto" w:fill="FFFFFF"/>
        </w:rPr>
        <w:t>Los compresores centrífugos comprimen el gas refrigerante a través de la fuerza centrífuga creada por los rotores que giran a alta velocidad. Esta energía se envía a un difusor, que convierte una porción de él en aumento de la presión. Esto se hace mediante la ampliación de la región del volumen de flujo para desacelerar la velocidad de flujo del fluido energético. Los difusores pueden utilizar superficies de sustentación, también conocidos como paletas, para mejorar este aspecto. Los compresores centrífugos son adecuados para la compresión de grandes volúmenes de gas a presiones moderadas.</w:t>
      </w:r>
    </w:p>
    <w:p w:rsidR="00B95F57" w:rsidRDefault="00B95F57" w:rsidP="00B95F57">
      <w:pPr>
        <w:pStyle w:val="NormalWeb"/>
        <w:shd w:val="clear" w:color="auto" w:fill="FFFFFF"/>
        <w:spacing w:line="309" w:lineRule="atLeast"/>
        <w:rPr>
          <w:rStyle w:val="Textoennegrita"/>
          <w:rFonts w:ascii="Arial" w:hAnsi="Arial" w:cs="Arial"/>
          <w:color w:val="000000"/>
          <w:sz w:val="21"/>
          <w:szCs w:val="21"/>
        </w:rPr>
      </w:pPr>
    </w:p>
    <w:p w:rsidR="00B95F57" w:rsidRDefault="00B95F57" w:rsidP="00B95F57">
      <w:pPr>
        <w:pStyle w:val="NormalWeb"/>
        <w:shd w:val="clear" w:color="auto" w:fill="FFFFFF"/>
        <w:spacing w:line="309" w:lineRule="atLeast"/>
        <w:rPr>
          <w:rStyle w:val="Textoennegrita"/>
          <w:rFonts w:ascii="Arial" w:hAnsi="Arial" w:cs="Arial"/>
          <w:color w:val="000000"/>
          <w:sz w:val="21"/>
          <w:szCs w:val="21"/>
        </w:rPr>
      </w:pPr>
    </w:p>
    <w:p w:rsidR="00B95F57" w:rsidRDefault="00B95F57" w:rsidP="00B95F57">
      <w:pPr>
        <w:pStyle w:val="NormalWeb"/>
        <w:shd w:val="clear" w:color="auto" w:fill="FFFFFF"/>
        <w:spacing w:line="309" w:lineRule="atLeast"/>
        <w:rPr>
          <w:rStyle w:val="Textoennegrita"/>
          <w:rFonts w:ascii="Arial" w:hAnsi="Arial" w:cs="Arial"/>
          <w:color w:val="000000"/>
          <w:sz w:val="21"/>
          <w:szCs w:val="21"/>
        </w:rPr>
      </w:pPr>
    </w:p>
    <w:p w:rsidR="00B95F57" w:rsidRDefault="00964D14" w:rsidP="00964D14">
      <w:pPr>
        <w:pStyle w:val="NormalWeb"/>
        <w:shd w:val="clear" w:color="auto" w:fill="FFFFFF"/>
        <w:spacing w:line="309" w:lineRule="atLeast"/>
        <w:jc w:val="center"/>
        <w:rPr>
          <w:rStyle w:val="Textoennegrita"/>
          <w:rFonts w:ascii="Arial" w:hAnsi="Arial" w:cs="Arial"/>
          <w:color w:val="000000"/>
          <w:sz w:val="21"/>
          <w:szCs w:val="21"/>
        </w:rPr>
      </w:pPr>
      <w:r>
        <w:rPr>
          <w:rFonts w:ascii="Arial" w:hAnsi="Arial" w:cs="Arial"/>
          <w:b/>
          <w:bCs/>
          <w:noProof/>
          <w:color w:val="000000"/>
          <w:sz w:val="21"/>
          <w:szCs w:val="21"/>
        </w:rPr>
        <w:drawing>
          <wp:inline distT="0" distB="0" distL="0" distR="0">
            <wp:extent cx="2286000" cy="2787015"/>
            <wp:effectExtent l="19050" t="0" r="0" b="0"/>
            <wp:docPr id="4" name="Imagen 9" descr="C:\Documents and Settings\Administrador\Escritorio\compresor_aireacondicion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Administrador\Escritorio\compresor_aireacondicionado.jpg"/>
                    <pic:cNvPicPr>
                      <a:picLocks noChangeAspect="1" noChangeArrowheads="1"/>
                    </pic:cNvPicPr>
                  </pic:nvPicPr>
                  <pic:blipFill>
                    <a:blip r:embed="rId6"/>
                    <a:srcRect/>
                    <a:stretch>
                      <a:fillRect/>
                    </a:stretch>
                  </pic:blipFill>
                  <pic:spPr bwMode="auto">
                    <a:xfrm>
                      <a:off x="0" y="0"/>
                      <a:ext cx="2286000" cy="2787015"/>
                    </a:xfrm>
                    <a:prstGeom prst="rect">
                      <a:avLst/>
                    </a:prstGeom>
                    <a:noFill/>
                    <a:ln w="9525">
                      <a:noFill/>
                      <a:miter lim="800000"/>
                      <a:headEnd/>
                      <a:tailEnd/>
                    </a:ln>
                  </pic:spPr>
                </pic:pic>
              </a:graphicData>
            </a:graphic>
          </wp:inline>
        </w:drawing>
      </w:r>
    </w:p>
    <w:p w:rsidR="00B95F57" w:rsidRDefault="00B95F57" w:rsidP="00964D14">
      <w:pPr>
        <w:pStyle w:val="NormalWeb"/>
        <w:shd w:val="clear" w:color="auto" w:fill="FFFFFF"/>
        <w:spacing w:line="309" w:lineRule="atLeast"/>
        <w:jc w:val="center"/>
        <w:rPr>
          <w:rStyle w:val="Textoennegrita"/>
          <w:rFonts w:ascii="Arial" w:hAnsi="Arial" w:cs="Arial"/>
          <w:color w:val="000000"/>
          <w:sz w:val="21"/>
          <w:szCs w:val="21"/>
        </w:rPr>
      </w:pPr>
    </w:p>
    <w:p w:rsidR="00B95F57" w:rsidRDefault="00B95F57" w:rsidP="00B95F57">
      <w:pPr>
        <w:pStyle w:val="NormalWeb"/>
        <w:shd w:val="clear" w:color="auto" w:fill="FFFFFF"/>
        <w:spacing w:line="309" w:lineRule="atLeast"/>
        <w:rPr>
          <w:rStyle w:val="Textoennegrita"/>
          <w:rFonts w:ascii="Arial" w:hAnsi="Arial" w:cs="Arial"/>
          <w:color w:val="000000"/>
          <w:sz w:val="21"/>
          <w:szCs w:val="21"/>
        </w:rPr>
      </w:pPr>
    </w:p>
    <w:p w:rsidR="00B95F57" w:rsidRDefault="00B95F57" w:rsidP="00B95F57">
      <w:pPr>
        <w:pStyle w:val="NormalWeb"/>
        <w:shd w:val="clear" w:color="auto" w:fill="FFFFFF"/>
        <w:spacing w:line="309" w:lineRule="atLeast"/>
        <w:rPr>
          <w:rStyle w:val="Textoennegrita"/>
          <w:rFonts w:ascii="Arial" w:hAnsi="Arial" w:cs="Arial"/>
          <w:color w:val="000000"/>
          <w:sz w:val="21"/>
          <w:szCs w:val="21"/>
        </w:rPr>
      </w:pPr>
    </w:p>
    <w:p w:rsidR="00B95F57" w:rsidRDefault="00B95F57" w:rsidP="00B95F57">
      <w:pPr>
        <w:pStyle w:val="NormalWeb"/>
        <w:shd w:val="clear" w:color="auto" w:fill="FFFFFF"/>
        <w:spacing w:line="309" w:lineRule="atLeast"/>
        <w:rPr>
          <w:rStyle w:val="Textoennegrita"/>
          <w:rFonts w:ascii="Arial" w:hAnsi="Arial" w:cs="Arial"/>
          <w:color w:val="000000"/>
          <w:sz w:val="21"/>
          <w:szCs w:val="21"/>
        </w:rPr>
      </w:pPr>
    </w:p>
    <w:p w:rsidR="00B95F57" w:rsidRPr="00964D14" w:rsidRDefault="00B95F57" w:rsidP="00B95F57">
      <w:pPr>
        <w:pStyle w:val="NormalWeb"/>
        <w:shd w:val="clear" w:color="auto" w:fill="FFFFFF"/>
        <w:spacing w:line="309" w:lineRule="atLeast"/>
        <w:rPr>
          <w:rFonts w:ascii="Arial" w:hAnsi="Arial" w:cs="Arial"/>
          <w:color w:val="000000"/>
          <w:sz w:val="20"/>
          <w:szCs w:val="20"/>
        </w:rPr>
      </w:pPr>
      <w:r w:rsidRPr="00964D14">
        <w:rPr>
          <w:rStyle w:val="Textoennegrita"/>
          <w:rFonts w:ascii="Arial" w:hAnsi="Arial" w:cs="Arial"/>
          <w:color w:val="000000"/>
          <w:sz w:val="20"/>
          <w:szCs w:val="20"/>
        </w:rPr>
        <w:t>Funcionamiento</w:t>
      </w:r>
      <w:r w:rsidR="00964D14">
        <w:rPr>
          <w:rStyle w:val="Textoennegrita"/>
          <w:rFonts w:ascii="Arial" w:hAnsi="Arial" w:cs="Arial"/>
          <w:color w:val="000000"/>
          <w:sz w:val="20"/>
          <w:szCs w:val="20"/>
        </w:rPr>
        <w:t xml:space="preserve">  válvula de expansión</w:t>
      </w:r>
    </w:p>
    <w:p w:rsidR="00B95F57" w:rsidRPr="00964D14" w:rsidRDefault="00B95F57" w:rsidP="00B95F57">
      <w:pPr>
        <w:pStyle w:val="NormalWeb"/>
        <w:shd w:val="clear" w:color="auto" w:fill="FFFFFF"/>
        <w:spacing w:line="309" w:lineRule="atLeast"/>
        <w:rPr>
          <w:rFonts w:ascii="Arial" w:hAnsi="Arial" w:cs="Arial"/>
          <w:color w:val="000000"/>
          <w:sz w:val="20"/>
          <w:szCs w:val="20"/>
        </w:rPr>
      </w:pPr>
      <w:r w:rsidRPr="00964D14">
        <w:rPr>
          <w:rFonts w:ascii="Arial" w:hAnsi="Arial" w:cs="Arial"/>
          <w:color w:val="000000"/>
          <w:sz w:val="20"/>
          <w:szCs w:val="20"/>
        </w:rPr>
        <w:t>P1:     la presión del bulbo que actúa en la parte superior de la membrana y en dirección de apertura de la válvula.</w:t>
      </w:r>
    </w:p>
    <w:p w:rsidR="00B95F57" w:rsidRPr="00964D14" w:rsidRDefault="00B95F57" w:rsidP="00B95F57">
      <w:pPr>
        <w:pStyle w:val="NormalWeb"/>
        <w:shd w:val="clear" w:color="auto" w:fill="FFFFFF"/>
        <w:spacing w:line="309" w:lineRule="atLeast"/>
        <w:rPr>
          <w:rFonts w:ascii="Arial" w:hAnsi="Arial" w:cs="Arial"/>
          <w:color w:val="000000"/>
          <w:sz w:val="20"/>
          <w:szCs w:val="20"/>
        </w:rPr>
      </w:pPr>
      <w:r w:rsidRPr="00964D14">
        <w:rPr>
          <w:rFonts w:ascii="Arial" w:hAnsi="Arial" w:cs="Arial"/>
          <w:color w:val="000000"/>
          <w:sz w:val="20"/>
          <w:szCs w:val="20"/>
        </w:rPr>
        <w:t>P2:     la presión del evaporador, que influye en la parte inferior de la membrana y en la dirección de cierre de la válvula.</w:t>
      </w:r>
    </w:p>
    <w:p w:rsidR="00B95F57" w:rsidRPr="00964D14" w:rsidRDefault="00B95F57" w:rsidP="00B95F57">
      <w:pPr>
        <w:pStyle w:val="NormalWeb"/>
        <w:shd w:val="clear" w:color="auto" w:fill="FFFFFF"/>
        <w:spacing w:line="309" w:lineRule="atLeast"/>
        <w:rPr>
          <w:rFonts w:ascii="Arial" w:hAnsi="Arial" w:cs="Arial"/>
          <w:color w:val="000000"/>
          <w:sz w:val="20"/>
          <w:szCs w:val="20"/>
        </w:rPr>
      </w:pPr>
      <w:r w:rsidRPr="00964D14">
        <w:rPr>
          <w:rFonts w:ascii="Arial" w:hAnsi="Arial" w:cs="Arial"/>
          <w:color w:val="000000"/>
          <w:sz w:val="20"/>
          <w:szCs w:val="20"/>
        </w:rPr>
        <w:t>P3:     la fuerza del resorte, que influye en la parte inferior de la membrana y la única variable que es controlable por parte del técnico.</w:t>
      </w:r>
    </w:p>
    <w:p w:rsidR="00B95F57" w:rsidRPr="00964D14" w:rsidRDefault="00B95F57" w:rsidP="00B95F57">
      <w:pPr>
        <w:pStyle w:val="NormalWeb"/>
        <w:shd w:val="clear" w:color="auto" w:fill="FFFFFF"/>
        <w:spacing w:line="309" w:lineRule="atLeast"/>
        <w:rPr>
          <w:rFonts w:ascii="Arial" w:hAnsi="Arial" w:cs="Arial"/>
          <w:color w:val="000000"/>
          <w:sz w:val="20"/>
          <w:szCs w:val="20"/>
        </w:rPr>
      </w:pPr>
      <w:r w:rsidRPr="00964D14">
        <w:rPr>
          <w:rFonts w:ascii="Arial" w:hAnsi="Arial" w:cs="Arial"/>
          <w:color w:val="000000"/>
          <w:sz w:val="20"/>
          <w:szCs w:val="20"/>
        </w:rPr>
        <w:t>Cuando la válvula regula, hay un balance entre la presión del bulbo por la parte superior de la membrana y en contra se tendrá la presión del evaporador y la del resorte, esto con el fin de encontrar el sobrecalentamiento más adecuado de operación.</w:t>
      </w:r>
    </w:p>
    <w:p w:rsidR="00B95F57" w:rsidRDefault="00964D14">
      <w:pPr>
        <w:rPr>
          <w:rStyle w:val="Textoennegrita"/>
          <w:rFonts w:ascii="Arial" w:hAnsi="Arial" w:cs="Arial"/>
          <w:color w:val="000000"/>
          <w:sz w:val="21"/>
          <w:szCs w:val="21"/>
          <w:shd w:val="clear" w:color="auto" w:fill="FFFFFF"/>
        </w:rPr>
      </w:pPr>
      <w:r>
        <w:rPr>
          <w:rFonts w:ascii="Arial" w:hAnsi="Arial" w:cs="Arial"/>
          <w:b/>
          <w:bCs/>
          <w:noProof/>
          <w:color w:val="000000"/>
          <w:sz w:val="21"/>
          <w:szCs w:val="21"/>
          <w:lang w:eastAsia="es-AR"/>
        </w:rPr>
        <w:drawing>
          <wp:anchor distT="0" distB="0" distL="114300" distR="114300" simplePos="0" relativeHeight="251658240" behindDoc="0" locked="0" layoutInCell="1" allowOverlap="1">
            <wp:simplePos x="0" y="0"/>
            <wp:positionH relativeFrom="margin">
              <wp:posOffset>1823085</wp:posOffset>
            </wp:positionH>
            <wp:positionV relativeFrom="margin">
              <wp:posOffset>3922395</wp:posOffset>
            </wp:positionV>
            <wp:extent cx="1907540" cy="4060190"/>
            <wp:effectExtent l="19050" t="0" r="0" b="0"/>
            <wp:wrapSquare wrapText="bothSides"/>
            <wp:docPr id="6" name="Imagen 6" descr="http://www.mundohvacr.com.mx/mundo/wp-content/uploads/2010/03/refrigerac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undohvacr.com.mx/mundo/wp-content/uploads/2010/03/refrigeracion1.jpg"/>
                    <pic:cNvPicPr>
                      <a:picLocks noChangeAspect="1" noChangeArrowheads="1"/>
                    </pic:cNvPicPr>
                  </pic:nvPicPr>
                  <pic:blipFill>
                    <a:blip r:embed="rId7"/>
                    <a:srcRect/>
                    <a:stretch>
                      <a:fillRect/>
                    </a:stretch>
                  </pic:blipFill>
                  <pic:spPr bwMode="auto">
                    <a:xfrm>
                      <a:off x="0" y="0"/>
                      <a:ext cx="1907540" cy="4060190"/>
                    </a:xfrm>
                    <a:prstGeom prst="rect">
                      <a:avLst/>
                    </a:prstGeom>
                    <a:noFill/>
                    <a:ln w="9525">
                      <a:noFill/>
                      <a:miter lim="800000"/>
                      <a:headEnd/>
                      <a:tailEnd/>
                    </a:ln>
                  </pic:spPr>
                </pic:pic>
              </a:graphicData>
            </a:graphic>
          </wp:anchor>
        </w:drawing>
      </w:r>
      <w:r w:rsidR="00B95F57">
        <w:rPr>
          <w:rStyle w:val="Textoennegrita"/>
          <w:rFonts w:ascii="Arial" w:hAnsi="Arial" w:cs="Arial"/>
          <w:color w:val="000000"/>
          <w:sz w:val="21"/>
          <w:szCs w:val="21"/>
          <w:shd w:val="clear" w:color="auto" w:fill="FFFFFF"/>
        </w:rPr>
        <w:t xml:space="preserve"> </w:t>
      </w: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2C66C8" w:rsidRDefault="002C66C8">
      <w:pPr>
        <w:rPr>
          <w:rStyle w:val="Textoennegrita"/>
          <w:rFonts w:ascii="Arial" w:hAnsi="Arial" w:cs="Arial"/>
          <w:color w:val="000000"/>
          <w:sz w:val="21"/>
          <w:szCs w:val="21"/>
          <w:shd w:val="clear" w:color="auto" w:fill="FFFFFF"/>
        </w:rPr>
      </w:pPr>
    </w:p>
    <w:p w:rsidR="002C66C8" w:rsidRDefault="002C66C8">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pPr>
        <w:rPr>
          <w:rStyle w:val="Textoennegrita"/>
          <w:rFonts w:ascii="Arial" w:hAnsi="Arial" w:cs="Arial"/>
          <w:color w:val="000000"/>
          <w:sz w:val="21"/>
          <w:szCs w:val="21"/>
          <w:shd w:val="clear" w:color="auto" w:fill="FFFFFF"/>
        </w:rPr>
      </w:pPr>
    </w:p>
    <w:p w:rsidR="0074088E" w:rsidRDefault="0074088E"/>
    <w:sectPr w:rsidR="0074088E" w:rsidSect="0069533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0F37D4"/>
    <w:rsid w:val="000F37D4"/>
    <w:rsid w:val="001930A4"/>
    <w:rsid w:val="002C66C8"/>
    <w:rsid w:val="00695331"/>
    <w:rsid w:val="0074088E"/>
    <w:rsid w:val="00964D14"/>
    <w:rsid w:val="00B4547E"/>
    <w:rsid w:val="00B95F57"/>
    <w:rsid w:val="00BA771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33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F37D4"/>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0F37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7D4"/>
    <w:rPr>
      <w:rFonts w:ascii="Tahoma" w:hAnsi="Tahoma" w:cs="Tahoma"/>
      <w:sz w:val="16"/>
      <w:szCs w:val="16"/>
    </w:rPr>
  </w:style>
  <w:style w:type="character" w:customStyle="1" w:styleId="a">
    <w:name w:val="a"/>
    <w:basedOn w:val="Fuentedeprrafopredeter"/>
    <w:rsid w:val="000F37D4"/>
  </w:style>
  <w:style w:type="character" w:customStyle="1" w:styleId="apple-converted-space">
    <w:name w:val="apple-converted-space"/>
    <w:basedOn w:val="Fuentedeprrafopredeter"/>
    <w:rsid w:val="000F37D4"/>
  </w:style>
  <w:style w:type="character" w:customStyle="1" w:styleId="l7">
    <w:name w:val="l7"/>
    <w:basedOn w:val="Fuentedeprrafopredeter"/>
    <w:rsid w:val="000F37D4"/>
  </w:style>
  <w:style w:type="character" w:customStyle="1" w:styleId="l6">
    <w:name w:val="l6"/>
    <w:basedOn w:val="Fuentedeprrafopredeter"/>
    <w:rsid w:val="000F37D4"/>
  </w:style>
  <w:style w:type="character" w:styleId="Textoennegrita">
    <w:name w:val="Strong"/>
    <w:basedOn w:val="Fuentedeprrafopredeter"/>
    <w:uiPriority w:val="22"/>
    <w:qFormat/>
    <w:rsid w:val="00B95F57"/>
    <w:rPr>
      <w:b/>
      <w:bCs/>
    </w:rPr>
  </w:style>
</w:styles>
</file>

<file path=word/webSettings.xml><?xml version="1.0" encoding="utf-8"?>
<w:webSettings xmlns:r="http://schemas.openxmlformats.org/officeDocument/2006/relationships" xmlns:w="http://schemas.openxmlformats.org/wordprocessingml/2006/main">
  <w:divs>
    <w:div w:id="718285978">
      <w:bodyDiv w:val="1"/>
      <w:marLeft w:val="0"/>
      <w:marRight w:val="0"/>
      <w:marTop w:val="0"/>
      <w:marBottom w:val="0"/>
      <w:divBdr>
        <w:top w:val="none" w:sz="0" w:space="0" w:color="auto"/>
        <w:left w:val="none" w:sz="0" w:space="0" w:color="auto"/>
        <w:bottom w:val="none" w:sz="0" w:space="0" w:color="auto"/>
        <w:right w:val="none" w:sz="0" w:space="0" w:color="auto"/>
      </w:divBdr>
    </w:div>
    <w:div w:id="1352335538">
      <w:bodyDiv w:val="1"/>
      <w:marLeft w:val="0"/>
      <w:marRight w:val="0"/>
      <w:marTop w:val="0"/>
      <w:marBottom w:val="0"/>
      <w:divBdr>
        <w:top w:val="none" w:sz="0" w:space="0" w:color="auto"/>
        <w:left w:val="none" w:sz="0" w:space="0" w:color="auto"/>
        <w:bottom w:val="none" w:sz="0" w:space="0" w:color="auto"/>
        <w:right w:val="none" w:sz="0" w:space="0" w:color="auto"/>
      </w:divBdr>
    </w:div>
    <w:div w:id="176784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542</Words>
  <Characters>2986</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Windows uE 2010</Company>
  <LinksUpToDate>false</LinksUpToDate>
  <CharactersWithSpaces>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4</cp:revision>
  <dcterms:created xsi:type="dcterms:W3CDTF">2013-02-14T23:44:00Z</dcterms:created>
  <dcterms:modified xsi:type="dcterms:W3CDTF">2013-02-15T00:39:00Z</dcterms:modified>
</cp:coreProperties>
</file>